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pPr>
      <w:r w:rsidDel="00000000" w:rsidR="00000000" w:rsidRPr="00000000">
        <w:rPr>
          <w:rtl w:val="0"/>
        </w:rPr>
        <w:tab/>
        <w:tab/>
        <w:tab/>
        <w:tab/>
        <w:tab/>
        <w:tab/>
        <w:tab/>
        <w:tab/>
        <w:tab/>
        <w:tab/>
        <w:tab/>
      </w:r>
      <w:bookmarkStart w:colFirst="0" w:colLast="0" w:name="bookmark=id.gjdgxs" w:id="0"/>
      <w:bookmarkEnd w:id="0"/>
      <w:r w:rsidDel="00000000" w:rsidR="00000000" w:rsidRPr="00000000">
        <w:rPr>
          <w:rtl w:val="0"/>
        </w:rPr>
        <w:t xml:space="preserve">Date:      </w:t>
      </w:r>
    </w:p>
    <w:p w:rsidR="00000000" w:rsidDel="00000000" w:rsidP="00000000" w:rsidRDefault="00000000" w:rsidRPr="00000000" w14:paraId="00000002">
      <w:pPr>
        <w:spacing w:after="120" w:lineRule="auto"/>
        <w:rPr/>
      </w:pPr>
      <w:r w:rsidDel="00000000" w:rsidR="00000000" w:rsidRPr="00000000">
        <w:rPr>
          <w:rtl w:val="0"/>
        </w:rPr>
        <w:t xml:space="preserve">To the: </w:t>
      </w:r>
      <w:r w:rsidDel="00000000" w:rsidR="00000000" w:rsidRPr="00000000">
        <w:rPr>
          <w:b w:val="1"/>
          <w:rtl w:val="0"/>
        </w:rPr>
        <w:t xml:space="preserve">Dispute Resolution for Riot Games’ Esports (EMEA)</w:t>
      </w:r>
      <w:r w:rsidDel="00000000" w:rsidR="00000000" w:rsidRPr="00000000">
        <w:rPr>
          <w:rtl w:val="0"/>
        </w:rPr>
      </w:r>
    </w:p>
    <w:p w:rsidR="00000000" w:rsidDel="00000000" w:rsidP="00000000" w:rsidRDefault="00000000" w:rsidRPr="00000000" w14:paraId="00000003">
      <w:pPr>
        <w:spacing w:after="120" w:lineRule="auto"/>
        <w:rPr/>
      </w:pPr>
      <w:r w:rsidDel="00000000" w:rsidR="00000000" w:rsidRPr="00000000">
        <w:rPr>
          <w:rtl w:val="0"/>
        </w:rPr>
        <w:t xml:space="preserve">c/o</w:t>
        <w:br w:type="textWrapping"/>
        <w:t xml:space="preserve">Martens Rechtsanwälte</w:t>
        <w:br w:type="textWrapping"/>
        <w:t xml:space="preserve">Agnesstr. 14, 80797 Munich, Germany</w:t>
        <w:br w:type="textWrapping"/>
        <w:t xml:space="preserve">E-mail: </w:t>
      </w:r>
      <w:r w:rsidDel="00000000" w:rsidR="00000000" w:rsidRPr="00000000">
        <w:rPr>
          <w:color w:val="0000ff"/>
          <w:rtl w:val="0"/>
        </w:rPr>
        <w:t xml:space="preserve">DR@martens.legal</w:t>
      </w:r>
      <w:r w:rsidDel="00000000" w:rsidR="00000000" w:rsidRPr="00000000">
        <w:rPr>
          <w:rtl w:val="0"/>
        </w:rPr>
        <w:br w:type="textWrapping"/>
        <w:t xml:space="preserve">Facsimile: +49 89 452 44 22 99</w:t>
      </w:r>
    </w:p>
    <w:p w:rsidR="00000000" w:rsidDel="00000000" w:rsidP="00000000" w:rsidRDefault="00000000" w:rsidRPr="00000000" w14:paraId="00000004">
      <w:pPr>
        <w:spacing w:after="0" w:lineRule="auto"/>
        <w:jc w:val="both"/>
        <w:rPr>
          <w:i w:val="1"/>
          <w:sz w:val="20"/>
          <w:szCs w:val="20"/>
          <w:highlight w:val="yellow"/>
        </w:rPr>
      </w:pPr>
      <w:r w:rsidDel="00000000" w:rsidR="00000000" w:rsidRPr="00000000">
        <w:rPr>
          <w:rtl w:val="0"/>
        </w:rPr>
      </w:r>
    </w:p>
    <w:p w:rsidR="00000000" w:rsidDel="00000000" w:rsidP="00000000" w:rsidRDefault="00000000" w:rsidRPr="00000000" w14:paraId="00000005">
      <w:pPr>
        <w:jc w:val="both"/>
        <w:rPr>
          <w:b w:val="1"/>
          <w:i w:val="1"/>
        </w:rPr>
      </w:pPr>
      <w:r w:rsidDel="00000000" w:rsidR="00000000" w:rsidRPr="00000000">
        <w:rPr>
          <w:b w:val="1"/>
          <w:i w:val="1"/>
          <w:u w:val="single"/>
          <w:rtl w:val="0"/>
        </w:rPr>
        <w:t xml:space="preserve">Important Information – please read before filling in and signing this form!</w:t>
      </w:r>
      <w:r w:rsidDel="00000000" w:rsidR="00000000" w:rsidRPr="00000000">
        <w:rPr>
          <w:b w:val="1"/>
          <w:i w:val="1"/>
          <w:rtl w:val="0"/>
        </w:rPr>
        <w:t xml:space="preserve"> </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This Application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may only be submitted together with a Request for Arbitration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 case of multiple applicants for legal aid,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each applicant must submit a separate Application</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This Application must be submitted by e-mail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(to the above-mentioned email address) as a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clearly legible PDF</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document. E-mails sent to the Dispute Resolution for Riot Games’ Esports (EMEA) Secretariat should not exceed 10 MB in size. If, for technical reasons, you must send documents by regular mail or fax, please use the address/fax number indicated above.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This Application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must be accompanied by suitable documentation confirming the financial information</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provided below (e.g. contract providing for salary, payslips, income statements, bank statements).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The supporting documentation must be submitted in a well-sorted and user-friendly manner, failing which your application may be denied</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0" w:before="0" w:line="240" w:lineRule="auto"/>
        <w:ind w:left="72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All text in brackets highlighted in yellow merely provides information to you on how to fill in and submit this form. Please delete it before submitting the Application</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1">
      <w:pPr>
        <w:pStyle w:val="Heading1"/>
        <w:numPr>
          <w:ilvl w:val="0"/>
          <w:numId w:val="1"/>
        </w:numPr>
        <w:ind w:left="709" w:hanging="709"/>
        <w:rPr/>
      </w:pPr>
      <w:r w:rsidDel="00000000" w:rsidR="00000000" w:rsidRPr="00000000">
        <w:rPr>
          <w:rtl w:val="0"/>
        </w:rPr>
        <w:t xml:space="preserve">Applicant’s name and financial information</w:t>
      </w:r>
    </w:p>
    <w:tbl>
      <w:tblPr>
        <w:tblStyle w:val="Table1"/>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5387"/>
        <w:tblGridChange w:id="0">
          <w:tblGrid>
            <w:gridCol w:w="4673"/>
            <w:gridCol w:w="5387"/>
          </w:tblGrid>
        </w:tblGridChange>
      </w:tblGrid>
      <w:tr>
        <w:trPr>
          <w:cantSplit w:val="0"/>
          <w:trHeight w:val="360" w:hRule="atLeast"/>
          <w:tblHeader w:val="0"/>
        </w:trPr>
        <w:tc>
          <w:tcPr>
            <w:gridSpan w:val="2"/>
            <w:shd w:fill="auto" w:val="clear"/>
            <w:vAlign w:val="center"/>
          </w:tcPr>
          <w:bookmarkStart w:colFirst="0" w:colLast="0" w:name="bookmark=id.1y810tw" w:id="1"/>
          <w:bookmarkEnd w:id="1"/>
          <w:p w:rsidR="00000000" w:rsidDel="00000000" w:rsidP="00000000" w:rsidRDefault="00000000" w:rsidRPr="00000000" w14:paraId="00000012">
            <w:pPr>
              <w:spacing w:after="0" w:lineRule="auto"/>
              <w:jc w:val="center"/>
              <w:rPr>
                <w:b w:val="1"/>
                <w:sz w:val="20"/>
                <w:szCs w:val="2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spacing w:after="0" w:lineRule="auto"/>
              <w:jc w:val="center"/>
              <w:rPr>
                <w:b w:val="1"/>
                <w:sz w:val="20"/>
                <w:szCs w:val="20"/>
              </w:rPr>
            </w:pPr>
            <w:r w:rsidDel="00000000" w:rsidR="00000000" w:rsidRPr="00000000">
              <w:rPr>
                <w:b w:val="1"/>
                <w:sz w:val="20"/>
                <w:szCs w:val="20"/>
                <w:rtl w:val="0"/>
              </w:rPr>
              <w:t xml:space="preserve">Applicant’s Name</w:t>
            </w:r>
          </w:p>
          <w:p w:rsidR="00000000" w:rsidDel="00000000" w:rsidP="00000000" w:rsidRDefault="00000000" w:rsidRPr="00000000" w14:paraId="00000014">
            <w:pPr>
              <w:spacing w:after="0" w:lineRule="auto"/>
              <w:jc w:val="center"/>
              <w:rPr>
                <w:b w:val="1"/>
                <w:sz w:val="20"/>
                <w:szCs w:val="20"/>
              </w:rPr>
            </w:pPr>
            <w:r w:rsidDel="00000000" w:rsidR="00000000" w:rsidRPr="00000000">
              <w:rPr>
                <w:rtl w:val="0"/>
              </w:rPr>
            </w:r>
          </w:p>
        </w:tc>
      </w:tr>
      <w:tr>
        <w:trPr>
          <w:cantSplit w:val="0"/>
          <w:trHeight w:val="360" w:hRule="atLeast"/>
          <w:tblHeader w:val="0"/>
        </w:trPr>
        <w:tc>
          <w:tcPr>
            <w:shd w:fill="auto" w:val="clear"/>
            <w:vAlign w:val="center"/>
          </w:tcPr>
          <w:p w:rsidR="00000000" w:rsidDel="00000000" w:rsidP="00000000" w:rsidRDefault="00000000" w:rsidRPr="00000000" w14:paraId="00000016">
            <w:pPr>
              <w:spacing w:after="0" w:lineRule="auto"/>
              <w:rPr>
                <w:sz w:val="20"/>
                <w:szCs w:val="20"/>
              </w:rPr>
            </w:pPr>
            <w:r w:rsidDel="00000000" w:rsidR="00000000" w:rsidRPr="00000000">
              <w:rPr>
                <w:rtl w:val="0"/>
              </w:rPr>
            </w:r>
          </w:p>
          <w:p w:rsidR="00000000" w:rsidDel="00000000" w:rsidP="00000000" w:rsidRDefault="00000000" w:rsidRPr="00000000" w14:paraId="00000017">
            <w:pPr>
              <w:spacing w:after="0" w:lineRule="auto"/>
              <w:rPr>
                <w:sz w:val="20"/>
                <w:szCs w:val="20"/>
              </w:rPr>
            </w:pPr>
            <w:r w:rsidDel="00000000" w:rsidR="00000000" w:rsidRPr="00000000">
              <w:rPr>
                <w:sz w:val="20"/>
                <w:szCs w:val="20"/>
                <w:rtl w:val="0"/>
              </w:rPr>
              <w:t xml:space="preserve">First name(s): </w:t>
            </w:r>
          </w:p>
          <w:p w:rsidR="00000000" w:rsidDel="00000000" w:rsidP="00000000" w:rsidRDefault="00000000" w:rsidRPr="00000000" w14:paraId="00000018">
            <w:pPr>
              <w:spacing w:after="0" w:lineRule="auto"/>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19">
            <w:pPr>
              <w:spacing w:after="0" w:lineRule="auto"/>
              <w:rPr>
                <w:sz w:val="20"/>
                <w:szCs w:val="20"/>
              </w:rPr>
            </w:pPr>
            <w:r w:rsidDel="00000000" w:rsidR="00000000" w:rsidRPr="00000000">
              <w:rPr>
                <w:rtl w:val="0"/>
              </w:rPr>
            </w:r>
          </w:p>
          <w:p w:rsidR="00000000" w:rsidDel="00000000" w:rsidP="00000000" w:rsidRDefault="00000000" w:rsidRPr="00000000" w14:paraId="0000001A">
            <w:pPr>
              <w:spacing w:after="0" w:lineRule="auto"/>
              <w:rPr>
                <w:sz w:val="20"/>
                <w:szCs w:val="20"/>
              </w:rPr>
            </w:pPr>
            <w:r w:rsidDel="00000000" w:rsidR="00000000" w:rsidRPr="00000000">
              <w:rPr>
                <w:sz w:val="20"/>
                <w:szCs w:val="20"/>
                <w:rtl w:val="0"/>
              </w:rPr>
              <w:t xml:space="preserve">Second name(s):</w:t>
            </w:r>
          </w:p>
          <w:p w:rsidR="00000000" w:rsidDel="00000000" w:rsidP="00000000" w:rsidRDefault="00000000" w:rsidRPr="00000000" w14:paraId="0000001B">
            <w:pPr>
              <w:spacing w:after="0" w:lineRule="auto"/>
              <w:rPr>
                <w:sz w:val="20"/>
                <w:szCs w:val="20"/>
              </w:rPr>
            </w:pPr>
            <w:r w:rsidDel="00000000" w:rsidR="00000000" w:rsidRPr="00000000">
              <w:rPr>
                <w:rtl w:val="0"/>
              </w:rPr>
            </w:r>
          </w:p>
        </w:tc>
      </w:tr>
    </w:tbl>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40" w:lineRule="auto"/>
        <w:ind w:left="709" w:firstLine="0"/>
        <w:rPr>
          <w:color w:val="000000"/>
        </w:rPr>
      </w:pPr>
      <w:r w:rsidDel="00000000" w:rsidR="00000000" w:rsidRPr="00000000">
        <w:rPr>
          <w:rtl w:val="0"/>
        </w:rPr>
      </w:r>
    </w:p>
    <w:tbl>
      <w:tblPr>
        <w:tblStyle w:val="Table2"/>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0"/>
        <w:tblGridChange w:id="0">
          <w:tblGrid>
            <w:gridCol w:w="10060"/>
          </w:tblGrid>
        </w:tblGridChange>
      </w:tblGrid>
      <w:tr>
        <w:trPr>
          <w:cantSplit w:val="0"/>
          <w:trHeight w:val="360" w:hRule="atLeast"/>
          <w:tblHeader w:val="0"/>
        </w:trPr>
        <w:tc>
          <w:tcPr>
            <w:shd w:fill="auto" w:val="clear"/>
            <w:vAlign w:val="center"/>
          </w:tcPr>
          <w:p w:rsidR="00000000" w:rsidDel="00000000" w:rsidP="00000000" w:rsidRDefault="00000000" w:rsidRPr="00000000" w14:paraId="0000001D">
            <w:pPr>
              <w:spacing w:after="0" w:lineRule="auto"/>
              <w:jc w:val="center"/>
              <w:rPr>
                <w:b w:val="1"/>
                <w:sz w:val="20"/>
                <w:szCs w:val="2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E">
            <w:pPr>
              <w:spacing w:after="0" w:lineRule="auto"/>
              <w:jc w:val="center"/>
              <w:rPr>
                <w:b w:val="1"/>
                <w:sz w:val="20"/>
                <w:szCs w:val="20"/>
              </w:rPr>
            </w:pPr>
            <w:r w:rsidDel="00000000" w:rsidR="00000000" w:rsidRPr="00000000">
              <w:rPr>
                <w:b w:val="1"/>
                <w:sz w:val="20"/>
                <w:szCs w:val="20"/>
                <w:rtl w:val="0"/>
              </w:rPr>
              <w:t xml:space="preserve">Applicant’s Salary</w:t>
            </w:r>
          </w:p>
          <w:p w:rsidR="00000000" w:rsidDel="00000000" w:rsidP="00000000" w:rsidRDefault="00000000" w:rsidRPr="00000000" w14:paraId="0000001F">
            <w:pPr>
              <w:spacing w:after="0" w:lineRule="auto"/>
              <w:jc w:val="center"/>
              <w:rPr>
                <w:b w:val="1"/>
                <w:sz w:val="20"/>
                <w:szCs w:val="20"/>
              </w:rPr>
            </w:pPr>
            <w:r w:rsidDel="00000000" w:rsidR="00000000" w:rsidRPr="00000000">
              <w:rPr>
                <w:rtl w:val="0"/>
              </w:rPr>
            </w:r>
          </w:p>
        </w:tc>
      </w:tr>
      <w:tr>
        <w:trPr>
          <w:cantSplit w:val="0"/>
          <w:trHeight w:val="360" w:hRule="atLeast"/>
          <w:tblHeader w:val="0"/>
        </w:trPr>
        <w:tc>
          <w:tcPr>
            <w:shd w:fill="auto" w:val="clear"/>
            <w:vAlign w:val="center"/>
          </w:tcPr>
          <w:p w:rsidR="00000000" w:rsidDel="00000000" w:rsidP="00000000" w:rsidRDefault="00000000" w:rsidRPr="00000000" w14:paraId="00000020">
            <w:pPr>
              <w:spacing w:after="0" w:lineRule="auto"/>
              <w:rPr>
                <w:sz w:val="20"/>
                <w:szCs w:val="20"/>
              </w:rPr>
            </w:pPr>
            <w:r w:rsidDel="00000000" w:rsidR="00000000" w:rsidRPr="00000000">
              <w:rPr>
                <w:rtl w:val="0"/>
              </w:rPr>
            </w:r>
          </w:p>
          <w:p w:rsidR="00000000" w:rsidDel="00000000" w:rsidP="00000000" w:rsidRDefault="00000000" w:rsidRPr="00000000" w14:paraId="00000021">
            <w:pPr>
              <w:spacing w:after="0" w:lineRule="auto"/>
              <w:rPr>
                <w:sz w:val="20"/>
                <w:szCs w:val="20"/>
              </w:rPr>
            </w:pPr>
            <w:r w:rsidDel="00000000" w:rsidR="00000000" w:rsidRPr="00000000">
              <w:rPr>
                <w:sz w:val="20"/>
                <w:szCs w:val="20"/>
                <w:rtl w:val="0"/>
              </w:rPr>
              <w:t xml:space="preserve">Annual fixed gross salary as per contract (please indicate currency): </w:t>
            </w:r>
          </w:p>
          <w:p w:rsidR="00000000" w:rsidDel="00000000" w:rsidP="00000000" w:rsidRDefault="00000000" w:rsidRPr="00000000" w14:paraId="00000022">
            <w:pPr>
              <w:spacing w:after="0" w:lineRule="auto"/>
              <w:rPr>
                <w:sz w:val="20"/>
                <w:szCs w:val="20"/>
              </w:rPr>
            </w:pPr>
            <w:r w:rsidDel="00000000" w:rsidR="00000000" w:rsidRPr="00000000">
              <w:rPr>
                <w:rtl w:val="0"/>
              </w:rPr>
            </w:r>
          </w:p>
        </w:tc>
      </w:tr>
    </w:tbl>
    <w:p w:rsidR="00000000" w:rsidDel="00000000" w:rsidP="00000000" w:rsidRDefault="00000000" w:rsidRPr="00000000" w14:paraId="00000023">
      <w:pPr>
        <w:pStyle w:val="Heading1"/>
        <w:numPr>
          <w:ilvl w:val="0"/>
          <w:numId w:val="1"/>
        </w:numPr>
        <w:ind w:left="709" w:hanging="709"/>
        <w:rPr/>
      </w:pPr>
      <w:r w:rsidDel="00000000" w:rsidR="00000000" w:rsidRPr="00000000">
        <w:rPr>
          <w:rtl w:val="0"/>
        </w:rPr>
        <w:t xml:space="preserve">Further relevant information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highlight w:val="yellow"/>
          <w:u w:val="none"/>
          <w:vertAlign w:val="baseline"/>
          <w:rtl w:val="0"/>
        </w:rPr>
        <w:t xml:space="preserve">[Please provide any further information that you think is relevant for the assessment of your application, and refer to any exhibits that confirm such information]</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pStyle w:val="Heading1"/>
        <w:numPr>
          <w:ilvl w:val="0"/>
          <w:numId w:val="1"/>
        </w:numPr>
        <w:ind w:left="709" w:hanging="709"/>
        <w:rPr/>
      </w:pPr>
      <w:r w:rsidDel="00000000" w:rsidR="00000000" w:rsidRPr="00000000">
        <w:rPr>
          <w:rtl w:val="0"/>
        </w:rPr>
        <w:t xml:space="preserve">Supporting documentation</w:t>
      </w:r>
    </w:p>
    <w:tbl>
      <w:tblPr>
        <w:tblStyle w:val="Table3"/>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8080"/>
        <w:tblGridChange w:id="0">
          <w:tblGrid>
            <w:gridCol w:w="1980"/>
            <w:gridCol w:w="8080"/>
          </w:tblGrid>
        </w:tblGridChange>
      </w:tblGrid>
      <w:tr>
        <w:trPr>
          <w:cantSplit w:val="0"/>
          <w:trHeight w:val="360" w:hRule="atLeast"/>
          <w:tblHeader w:val="0"/>
        </w:trPr>
        <w:tc>
          <w:tcPr>
            <w:shd w:fill="auto" w:val="clear"/>
            <w:vAlign w:val="center"/>
          </w:tcPr>
          <w:p w:rsidR="00000000" w:rsidDel="00000000" w:rsidP="00000000" w:rsidRDefault="00000000" w:rsidRPr="00000000" w14:paraId="00000027">
            <w:pPr>
              <w:spacing w:after="0" w:lineRule="auto"/>
              <w:rPr>
                <w:sz w:val="20"/>
                <w:szCs w:val="20"/>
              </w:rPr>
            </w:pPr>
            <w:r w:rsidDel="00000000" w:rsidR="00000000" w:rsidRPr="00000000">
              <w:rPr>
                <w:rtl w:val="0"/>
              </w:rPr>
            </w:r>
          </w:p>
          <w:p w:rsidR="00000000" w:rsidDel="00000000" w:rsidP="00000000" w:rsidRDefault="00000000" w:rsidRPr="00000000" w14:paraId="00000028">
            <w:pPr>
              <w:spacing w:after="0" w:lineRule="auto"/>
              <w:rPr>
                <w:b w:val="1"/>
                <w:sz w:val="20"/>
                <w:szCs w:val="20"/>
              </w:rPr>
            </w:pPr>
            <w:r w:rsidDel="00000000" w:rsidR="00000000" w:rsidRPr="00000000">
              <w:rPr>
                <w:b w:val="1"/>
                <w:sz w:val="20"/>
                <w:szCs w:val="20"/>
                <w:rtl w:val="0"/>
              </w:rPr>
              <w:t xml:space="preserve">Exhibit Number </w:t>
            </w:r>
          </w:p>
          <w:p w:rsidR="00000000" w:rsidDel="00000000" w:rsidP="00000000" w:rsidRDefault="00000000" w:rsidRPr="00000000" w14:paraId="00000029">
            <w:pPr>
              <w:spacing w:after="0" w:lineRule="auto"/>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2A">
            <w:pPr>
              <w:spacing w:after="0" w:lineRule="auto"/>
              <w:rPr>
                <w:sz w:val="20"/>
                <w:szCs w:val="20"/>
              </w:rPr>
            </w:pPr>
            <w:r w:rsidDel="00000000" w:rsidR="00000000" w:rsidRPr="00000000">
              <w:rPr>
                <w:rtl w:val="0"/>
              </w:rPr>
            </w:r>
          </w:p>
          <w:p w:rsidR="00000000" w:rsidDel="00000000" w:rsidP="00000000" w:rsidRDefault="00000000" w:rsidRPr="00000000" w14:paraId="0000002B">
            <w:pPr>
              <w:spacing w:after="0" w:lineRule="auto"/>
              <w:rPr>
                <w:b w:val="1"/>
                <w:sz w:val="20"/>
                <w:szCs w:val="20"/>
              </w:rPr>
            </w:pPr>
            <w:r w:rsidDel="00000000" w:rsidR="00000000" w:rsidRPr="00000000">
              <w:rPr>
                <w:b w:val="1"/>
                <w:sz w:val="20"/>
                <w:szCs w:val="20"/>
                <w:rtl w:val="0"/>
              </w:rPr>
              <w:t xml:space="preserve">Description of the exhibit</w:t>
            </w:r>
          </w:p>
          <w:p w:rsidR="00000000" w:rsidDel="00000000" w:rsidP="00000000" w:rsidRDefault="00000000" w:rsidRPr="00000000" w14:paraId="0000002C">
            <w:pPr>
              <w:spacing w:after="0" w:lineRule="auto"/>
              <w:rPr>
                <w:sz w:val="20"/>
                <w:szCs w:val="20"/>
              </w:rPr>
            </w:pPr>
            <w:r w:rsidDel="00000000" w:rsidR="00000000" w:rsidRPr="00000000">
              <w:rPr>
                <w:rtl w:val="0"/>
              </w:rPr>
            </w:r>
          </w:p>
        </w:tc>
      </w:tr>
      <w:tr>
        <w:trPr>
          <w:cantSplit w:val="0"/>
          <w:trHeight w:val="360" w:hRule="atLeast"/>
          <w:tblHeader w:val="0"/>
        </w:trPr>
        <w:tc>
          <w:tcPr>
            <w:shd w:fill="auto" w:val="clear"/>
            <w:vAlign w:val="center"/>
          </w:tcPr>
          <w:p w:rsidR="00000000" w:rsidDel="00000000" w:rsidP="00000000" w:rsidRDefault="00000000" w:rsidRPr="00000000" w14:paraId="0000002D">
            <w:pPr>
              <w:spacing w:after="0" w:lineRule="auto"/>
              <w:rPr>
                <w:i w:val="1"/>
                <w:sz w:val="20"/>
                <w:szCs w:val="20"/>
                <w:highlight w:val="yellow"/>
              </w:rPr>
            </w:pPr>
            <w:r w:rsidDel="00000000" w:rsidR="00000000" w:rsidRPr="00000000">
              <w:rPr>
                <w:i w:val="1"/>
                <w:sz w:val="20"/>
                <w:szCs w:val="20"/>
                <w:highlight w:val="yellow"/>
                <w:rtl w:val="0"/>
              </w:rPr>
              <w:t xml:space="preserve">[e.g. LA-1]</w:t>
            </w:r>
          </w:p>
        </w:tc>
        <w:tc>
          <w:tcPr>
            <w:shd w:fill="auto" w:val="clear"/>
            <w:vAlign w:val="center"/>
          </w:tcPr>
          <w:p w:rsidR="00000000" w:rsidDel="00000000" w:rsidP="00000000" w:rsidRDefault="00000000" w:rsidRPr="00000000" w14:paraId="0000002E">
            <w:pPr>
              <w:spacing w:after="0" w:lineRule="auto"/>
              <w:rPr>
                <w:i w:val="1"/>
                <w:sz w:val="20"/>
                <w:szCs w:val="20"/>
                <w:highlight w:val="yellow"/>
              </w:rPr>
            </w:pPr>
            <w:r w:rsidDel="00000000" w:rsidR="00000000" w:rsidRPr="00000000">
              <w:rPr>
                <w:i w:val="1"/>
                <w:sz w:val="20"/>
                <w:szCs w:val="20"/>
                <w:highlight w:val="yellow"/>
                <w:rtl w:val="0"/>
              </w:rPr>
              <w:t xml:space="preserve">[e.g. contract providing for salary]</w:t>
            </w:r>
          </w:p>
        </w:tc>
      </w:tr>
      <w:tr>
        <w:trPr>
          <w:cantSplit w:val="0"/>
          <w:trHeight w:val="360" w:hRule="atLeast"/>
          <w:tblHeader w:val="0"/>
        </w:trPr>
        <w:tc>
          <w:tcPr>
            <w:shd w:fill="auto" w:val="clear"/>
            <w:vAlign w:val="center"/>
          </w:tcPr>
          <w:p w:rsidR="00000000" w:rsidDel="00000000" w:rsidP="00000000" w:rsidRDefault="00000000" w:rsidRPr="00000000" w14:paraId="0000002F">
            <w:pPr>
              <w:spacing w:after="0" w:lineRule="auto"/>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30">
            <w:pPr>
              <w:spacing w:after="0" w:lineRule="auto"/>
              <w:rPr>
                <w:sz w:val="20"/>
                <w:szCs w:val="20"/>
              </w:rPr>
            </w:pPr>
            <w:r w:rsidDel="00000000" w:rsidR="00000000" w:rsidRPr="00000000">
              <w:rPr>
                <w:rtl w:val="0"/>
              </w:rPr>
            </w:r>
          </w:p>
        </w:tc>
      </w:tr>
      <w:tr>
        <w:trPr>
          <w:cantSplit w:val="0"/>
          <w:trHeight w:val="360" w:hRule="atLeast"/>
          <w:tblHeader w:val="0"/>
        </w:trPr>
        <w:tc>
          <w:tcPr>
            <w:shd w:fill="auto" w:val="clear"/>
            <w:vAlign w:val="center"/>
          </w:tcPr>
          <w:p w:rsidR="00000000" w:rsidDel="00000000" w:rsidP="00000000" w:rsidRDefault="00000000" w:rsidRPr="00000000" w14:paraId="00000031">
            <w:pPr>
              <w:spacing w:after="0" w:lineRule="auto"/>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32">
            <w:pPr>
              <w:spacing w:after="0" w:lineRule="auto"/>
              <w:rPr>
                <w:sz w:val="20"/>
                <w:szCs w:val="20"/>
              </w:rPr>
            </w:pPr>
            <w:r w:rsidDel="00000000" w:rsidR="00000000" w:rsidRPr="00000000">
              <w:rPr>
                <w:rtl w:val="0"/>
              </w:rPr>
            </w:r>
          </w:p>
        </w:tc>
      </w:tr>
      <w:tr>
        <w:trPr>
          <w:cantSplit w:val="0"/>
          <w:trHeight w:val="360" w:hRule="atLeast"/>
          <w:tblHeader w:val="0"/>
        </w:trPr>
        <w:tc>
          <w:tcPr>
            <w:shd w:fill="auto" w:val="clear"/>
            <w:vAlign w:val="center"/>
          </w:tcPr>
          <w:p w:rsidR="00000000" w:rsidDel="00000000" w:rsidP="00000000" w:rsidRDefault="00000000" w:rsidRPr="00000000" w14:paraId="00000033">
            <w:pPr>
              <w:spacing w:after="0" w:lineRule="auto"/>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34">
            <w:pPr>
              <w:spacing w:after="0" w:lineRule="auto"/>
              <w:rPr>
                <w:sz w:val="20"/>
                <w:szCs w:val="20"/>
              </w:rPr>
            </w:pPr>
            <w:r w:rsidDel="00000000" w:rsidR="00000000" w:rsidRPr="00000000">
              <w:rPr>
                <w:rtl w:val="0"/>
              </w:rPr>
            </w:r>
          </w:p>
        </w:tc>
      </w:tr>
      <w:tr>
        <w:trPr>
          <w:cantSplit w:val="0"/>
          <w:trHeight w:val="360" w:hRule="atLeast"/>
          <w:tblHeader w:val="0"/>
        </w:trPr>
        <w:tc>
          <w:tcPr>
            <w:shd w:fill="auto" w:val="clear"/>
            <w:vAlign w:val="center"/>
          </w:tcPr>
          <w:p w:rsidR="00000000" w:rsidDel="00000000" w:rsidP="00000000" w:rsidRDefault="00000000" w:rsidRPr="00000000" w14:paraId="00000035">
            <w:pPr>
              <w:spacing w:after="0" w:lineRule="auto"/>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36">
            <w:pPr>
              <w:spacing w:after="0" w:lineRule="auto"/>
              <w:rPr>
                <w:sz w:val="20"/>
                <w:szCs w:val="20"/>
              </w:rPr>
            </w:pPr>
            <w:r w:rsidDel="00000000" w:rsidR="00000000" w:rsidRPr="00000000">
              <w:rPr>
                <w:rtl w:val="0"/>
              </w:rPr>
            </w:r>
          </w:p>
        </w:tc>
      </w:tr>
      <w:tr>
        <w:trPr>
          <w:cantSplit w:val="0"/>
          <w:trHeight w:val="360" w:hRule="atLeast"/>
          <w:tblHeader w:val="0"/>
        </w:trPr>
        <w:tc>
          <w:tcPr>
            <w:shd w:fill="auto" w:val="clear"/>
            <w:vAlign w:val="center"/>
          </w:tcPr>
          <w:p w:rsidR="00000000" w:rsidDel="00000000" w:rsidP="00000000" w:rsidRDefault="00000000" w:rsidRPr="00000000" w14:paraId="00000037">
            <w:pPr>
              <w:spacing w:after="0" w:lineRule="auto"/>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38">
            <w:pPr>
              <w:spacing w:after="0" w:lineRule="auto"/>
              <w:rPr>
                <w:sz w:val="20"/>
                <w:szCs w:val="20"/>
              </w:rPr>
            </w:pPr>
            <w:r w:rsidDel="00000000" w:rsidR="00000000" w:rsidRPr="00000000">
              <w:rPr>
                <w:rtl w:val="0"/>
              </w:rPr>
            </w:r>
          </w:p>
        </w:tc>
      </w:tr>
    </w:tbl>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right" w:leader="none" w:pos="9000"/>
        </w:tabs>
        <w:spacing w:after="240" w:lineRule="auto"/>
        <w:ind w:left="1134" w:hanging="425"/>
        <w:rPr>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right" w:leader="none" w:pos="9000"/>
        </w:tabs>
        <w:spacing w:after="240" w:lineRule="auto"/>
        <w:rPr>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right" w:leader="none" w:pos="9000"/>
        </w:tabs>
        <w:spacing w:after="240" w:lineRule="auto"/>
        <w:rPr>
          <w:b w:val="1"/>
          <w:color w:val="000000"/>
        </w:rPr>
      </w:pPr>
      <w:r w:rsidDel="00000000" w:rsidR="00000000" w:rsidRPr="00000000">
        <w:rPr>
          <w:b w:val="1"/>
          <w:color w:val="000000"/>
          <w:rtl w:val="0"/>
        </w:rPr>
        <w:t xml:space="preserve">With my signature below, I confirm that all the above information is true and complete. I understand and agree that my application may be denied, and any legal aid granted may be claimed back, if I provided any false, misleading or incomplete information above.</w:t>
      </w:r>
    </w:p>
    <w:p w:rsidR="00000000" w:rsidDel="00000000" w:rsidP="00000000" w:rsidRDefault="00000000" w:rsidRPr="00000000" w14:paraId="0000003C">
      <w:pPr>
        <w:spacing w:after="0" w:lineRule="auto"/>
        <w:rPr/>
      </w:pP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tl w:val="0"/>
        </w:rPr>
        <w:t xml:space="preserve">Applicant’s signature: ____________________________________________</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561.6" w:top="561.6" w:left="720" w:right="720" w:header="567" w:footer="17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18"/>
        <w:szCs w:val="18"/>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spacing w:after="240" w:before="120" w:lineRule="auto"/>
      <w:jc w:val="center"/>
      <w:rPr>
        <w:b w:val="1"/>
        <w:sz w:val="30"/>
        <w:szCs w:val="30"/>
      </w:rPr>
    </w:pPr>
    <w:r w:rsidDel="00000000" w:rsidR="00000000" w:rsidRPr="00000000">
      <w:rPr>
        <w:b w:val="1"/>
        <w:sz w:val="30"/>
        <w:szCs w:val="30"/>
        <w:rtl w:val="0"/>
      </w:rPr>
      <w:t xml:space="preserve">LEGAL AID APPLICATION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9" w:hanging="709"/>
      </w:pPr>
      <w:rPr>
        <w:b w:val="1"/>
      </w:rPr>
    </w:lvl>
    <w:lvl w:ilvl="1">
      <w:start w:val="1"/>
      <w:numFmt w:val="decimal"/>
      <w:lvlText w:val="%1.%2"/>
      <w:lvlJc w:val="left"/>
      <w:pPr>
        <w:ind w:left="709" w:hanging="709"/>
      </w:pPr>
      <w:rPr>
        <w:b w:val="1"/>
        <w:i w:val="0"/>
      </w:rPr>
    </w:lvl>
    <w:lvl w:ilvl="2">
      <w:start w:val="1"/>
      <w:numFmt w:val="lowerLetter"/>
      <w:lvlText w:val="(%3)"/>
      <w:lvlJc w:val="left"/>
      <w:pPr>
        <w:ind w:left="1417" w:hanging="708.0000000000001"/>
      </w:pPr>
      <w:rPr/>
    </w:lvl>
    <w:lvl w:ilvl="3">
      <w:start w:val="1"/>
      <w:numFmt w:val="lowerRoman"/>
      <w:lvlText w:val="(%4)"/>
      <w:lvlJc w:val="left"/>
      <w:pPr>
        <w:ind w:left="2126" w:hanging="709"/>
      </w:pPr>
      <w:rPr/>
    </w:lvl>
    <w:lvl w:ilvl="4">
      <w:start w:val="1"/>
      <w:numFmt w:val="decimal"/>
      <w:lvlText w:val="(%5)"/>
      <w:lvlJc w:val="left"/>
      <w:pPr>
        <w:ind w:left="2835" w:hanging="709"/>
      </w:pPr>
      <w:rPr/>
    </w:lvl>
    <w:lvl w:ilvl="5">
      <w:start w:val="1"/>
      <w:numFmt w:val="lowerLetter"/>
      <w:lvlText w:val="%6."/>
      <w:lvlJc w:val="left"/>
      <w:pPr>
        <w:ind w:left="3543" w:hanging="708"/>
      </w:pPr>
      <w:rPr/>
    </w:lvl>
    <w:lvl w:ilvl="6">
      <w:start w:val="1"/>
      <w:numFmt w:val="lowerRoman"/>
      <w:lvlText w:val="%7."/>
      <w:lvlJc w:val="left"/>
      <w:pPr>
        <w:ind w:left="4252" w:hanging="709.0000000000005"/>
      </w:pPr>
      <w:rPr/>
    </w:lvl>
    <w:lvl w:ilvl="7">
      <w:start w:val="1"/>
      <w:numFmt w:val="decimal"/>
      <w:lvlText w:val="%8)"/>
      <w:lvlJc w:val="left"/>
      <w:pPr>
        <w:ind w:left="4961" w:hanging="709"/>
      </w:pPr>
      <w:rPr/>
    </w:lvl>
    <w:lvl w:ilvl="8">
      <w:start w:val="1"/>
      <w:numFmt w:val="lowerLetter"/>
      <w:lvlText w:val="%9)"/>
      <w:lvlJc w:val="left"/>
      <w:pPr>
        <w:ind w:left="5669" w:hanging="708"/>
      </w:pPr>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before="480" w:lineRule="auto"/>
      <w:ind w:left="1429" w:hanging="360"/>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rsid w:val="0001362D"/>
    <w:rPr>
      <w:szCs w:val="24"/>
    </w:rPr>
  </w:style>
  <w:style w:type="paragraph" w:styleId="berschrift1">
    <w:name w:val="heading 1"/>
    <w:basedOn w:val="Standard"/>
    <w:next w:val="Standardeinzug"/>
    <w:uiPriority w:val="9"/>
    <w:qFormat w:val="1"/>
    <w:rsid w:val="00967C26"/>
    <w:pPr>
      <w:keepNext w:val="1"/>
      <w:numPr>
        <w:numId w:val="1"/>
      </w:numPr>
      <w:spacing w:after="240" w:before="480"/>
      <w:outlineLvl w:val="0"/>
    </w:pPr>
    <w:rPr>
      <w:b w:val="1"/>
      <w:bCs w:val="1"/>
      <w:kern w:val="32"/>
      <w:szCs w:val="32"/>
    </w:rPr>
  </w:style>
  <w:style w:type="paragraph" w:styleId="berschrift2">
    <w:name w:val="heading 2"/>
    <w:basedOn w:val="Standard"/>
    <w:next w:val="Standard"/>
    <w:uiPriority w:val="9"/>
    <w:semiHidden w:val="1"/>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sz w:val="24"/>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szCs w:val="22"/>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uiPriority w:val="10"/>
    <w:qFormat w:val="1"/>
    <w:pPr>
      <w:keepNext w:val="1"/>
      <w:keepLines w:val="1"/>
      <w:spacing w:after="120" w:before="480"/>
    </w:pPr>
    <w:rPr>
      <w:b w:val="1"/>
      <w:sz w:val="72"/>
      <w:szCs w:val="72"/>
    </w:rPr>
  </w:style>
  <w:style w:type="paragraph" w:styleId="Kopfzeile">
    <w:name w:val="header"/>
    <w:basedOn w:val="Standard"/>
    <w:link w:val="KopfzeileZchn"/>
    <w:uiPriority w:val="99"/>
    <w:rsid w:val="00AF0D2F"/>
    <w:pPr>
      <w:tabs>
        <w:tab w:val="center" w:pos="4536"/>
        <w:tab w:val="right" w:pos="9072"/>
      </w:tabs>
    </w:pPr>
  </w:style>
  <w:style w:type="paragraph" w:styleId="Fuzeile">
    <w:name w:val="footer"/>
    <w:basedOn w:val="Standard"/>
    <w:link w:val="FuzeileZchn"/>
    <w:uiPriority w:val="99"/>
    <w:rsid w:val="00AF0D2F"/>
    <w:pPr>
      <w:tabs>
        <w:tab w:val="center" w:pos="4536"/>
        <w:tab w:val="right" w:pos="9072"/>
      </w:tabs>
    </w:pPr>
  </w:style>
  <w:style w:type="character" w:styleId="Hyperlink">
    <w:name w:val="Hyperlink"/>
    <w:rsid w:val="00AF0D2F"/>
    <w:rPr>
      <w:color w:val="0000ff"/>
      <w:u w:val="single"/>
    </w:rPr>
  </w:style>
  <w:style w:type="character" w:styleId="Kommentarzeichen">
    <w:name w:val="annotation reference"/>
    <w:semiHidden w:val="1"/>
    <w:rsid w:val="00AF0D2F"/>
    <w:rPr>
      <w:sz w:val="16"/>
      <w:szCs w:val="16"/>
    </w:rPr>
  </w:style>
  <w:style w:type="paragraph" w:styleId="Kommentartext">
    <w:name w:val="annotation text"/>
    <w:basedOn w:val="Standard"/>
    <w:semiHidden w:val="1"/>
    <w:rsid w:val="00AF0D2F"/>
    <w:rPr>
      <w:sz w:val="20"/>
      <w:szCs w:val="20"/>
    </w:rPr>
  </w:style>
  <w:style w:type="paragraph" w:styleId="Kommentarthema">
    <w:name w:val="annotation subject"/>
    <w:basedOn w:val="Kommentartext"/>
    <w:next w:val="Kommentartext"/>
    <w:semiHidden w:val="1"/>
    <w:rsid w:val="00AF0D2F"/>
    <w:rPr>
      <w:b w:val="1"/>
      <w:bCs w:val="1"/>
    </w:rPr>
  </w:style>
  <w:style w:type="paragraph" w:styleId="Sprechblasentext">
    <w:name w:val="Balloon Text"/>
    <w:basedOn w:val="Standard"/>
    <w:semiHidden w:val="1"/>
    <w:rsid w:val="00AF0D2F"/>
    <w:rPr>
      <w:rFonts w:ascii="Tahoma" w:cs="Tahoma" w:hAnsi="Tahoma"/>
      <w:sz w:val="16"/>
      <w:szCs w:val="16"/>
    </w:rPr>
  </w:style>
  <w:style w:type="table" w:styleId="Tabellenraster">
    <w:name w:val="Table Grid"/>
    <w:basedOn w:val="NormaleTabelle"/>
    <w:rsid w:val="004E095E"/>
    <w:tblPr/>
  </w:style>
  <w:style w:type="character" w:styleId="BesuchterHyperlink" w:customStyle="1">
    <w:name w:val="BesuchterHyperlink"/>
    <w:rsid w:val="00A93106"/>
    <w:rPr>
      <w:color w:val="800080"/>
      <w:u w:val="single"/>
    </w:rPr>
  </w:style>
  <w:style w:type="paragraph" w:styleId="Standardeinzug">
    <w:name w:val="Normal Indent"/>
    <w:basedOn w:val="Standard"/>
    <w:rsid w:val="00184E43"/>
    <w:pPr>
      <w:spacing w:after="240"/>
      <w:ind w:left="709"/>
    </w:pPr>
  </w:style>
  <w:style w:type="character" w:styleId="KopfzeileZchn" w:customStyle="1">
    <w:name w:val="Kopfzeile Zchn"/>
    <w:link w:val="Kopfzeile"/>
    <w:uiPriority w:val="99"/>
    <w:rsid w:val="00A367F8"/>
    <w:rPr>
      <w:rFonts w:ascii="Arial" w:hAnsi="Arial"/>
      <w:sz w:val="22"/>
      <w:szCs w:val="24"/>
      <w:lang w:val="en-GB"/>
    </w:rPr>
  </w:style>
  <w:style w:type="character" w:styleId="FuzeileZchn" w:customStyle="1">
    <w:name w:val="Fußzeile Zchn"/>
    <w:link w:val="Fuzeile"/>
    <w:uiPriority w:val="99"/>
    <w:rsid w:val="005B1B15"/>
    <w:rPr>
      <w:rFonts w:ascii="Arial" w:hAnsi="Arial"/>
      <w:sz w:val="22"/>
      <w:szCs w:val="24"/>
      <w:lang w:val="en-GB"/>
    </w:rPr>
  </w:style>
  <w:style w:type="paragraph" w:styleId="Untertitel">
    <w:name w:val="Subtitle"/>
    <w:basedOn w:val="Standard"/>
    <w:next w:val="Standard"/>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paragraph" w:styleId="berarbeitung">
    <w:name w:val="Revision"/>
    <w:hidden w:val="1"/>
    <w:uiPriority w:val="99"/>
    <w:semiHidden w:val="1"/>
    <w:rsid w:val="006C1543"/>
    <w:pPr>
      <w:spacing w:after="0"/>
    </w:pPr>
    <w:rPr>
      <w:szCs w:val="24"/>
    </w:rPr>
  </w:style>
  <w:style w:type="paragraph" w:styleId="Listenabsatz">
    <w:name w:val="List Paragraph"/>
    <w:basedOn w:val="Standard"/>
    <w:uiPriority w:val="34"/>
    <w:qFormat w:val="1"/>
    <w:rsid w:val="006C154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GorXTFps6URzq7xAk4Y5c0o+Kg==">CgMxLjAyCWlkLmdqZGd4czIKaWQuMXk4MTB0dzgAciExVWZsS2tOejQzUHNjcUN0TzFONDFJbXpUZmdMalh2Y2I=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2024-10-31T13:43:00Z</dcterms:created>
  <dc:creator>Dirk-Reiner Martens</dc:creator>
</cp:coreProperties>
</file>